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94D" w:rsidRDefault="00FC5AB6">
      <w:r>
        <w:t>Leerdoelen hoofdstuk 3</w:t>
      </w:r>
    </w:p>
    <w:p w:rsidR="00FC5AB6" w:rsidRDefault="00FC5AB6">
      <w:r>
        <w:t>Je kunt aantonen of iemand risico-avers gedrag vertoont (3.1)</w:t>
      </w:r>
    </w:p>
    <w:p w:rsidR="00FC5AB6" w:rsidRDefault="00FC5AB6">
      <w:r>
        <w:t>Je kunt uitleggen wat verzekeren is en waarom iemand zich verzekert (3.1)</w:t>
      </w:r>
    </w:p>
    <w:p w:rsidR="00FC5AB6" w:rsidRDefault="00FC5AB6">
      <w:r>
        <w:t>Je kunt de hoogte van een verzekeringspremie berekenen (3.1, opdracht 3.2)</w:t>
      </w:r>
    </w:p>
    <w:p w:rsidR="00FC5AB6" w:rsidRDefault="00FC5AB6">
      <w:r>
        <w:t>Je kunt beschrijven welke afweging een verzekerde maakt tussen kosten en risico bij het afsluiten van een verzekering. (3.2, opdracht 3.3 en 3.4)</w:t>
      </w:r>
    </w:p>
    <w:p w:rsidR="00FC5AB6" w:rsidRDefault="00FC5AB6">
      <w:r>
        <w:t xml:space="preserve">Je kunt uit;eggen hoe averechtse selectie werkt en wat de gevolgen ervan kunnen zijn voor verzekeraar en verzekerde. </w:t>
      </w:r>
      <w:r>
        <w:t>(3.2, opdracht 3.3 en 3.4)</w:t>
      </w:r>
    </w:p>
    <w:p w:rsidR="00FC5AB6" w:rsidRDefault="00FC5AB6">
      <w:r>
        <w:t>Je kunt uitleggen hoe averechtse selectie kan worden bestreden met collectieve dwang (3.2)</w:t>
      </w:r>
    </w:p>
    <w:p w:rsidR="00FC5AB6" w:rsidRDefault="00FC5AB6">
      <w:r>
        <w:t>Je kunt beschrijven hoe eigen risico en premiedifferentiatie averechtse selectie kunen vermijden (3.2)</w:t>
      </w:r>
    </w:p>
    <w:p w:rsidR="00FC5AB6" w:rsidRDefault="00FC5AB6" w:rsidP="00FC5AB6">
      <w:r>
        <w:t xml:space="preserve">Je kunt beschrijven hoe eigen risico en premiedifferentiatie </w:t>
      </w:r>
      <w:r>
        <w:t>moreel wang</w:t>
      </w:r>
      <w:r>
        <w:t>e</w:t>
      </w:r>
      <w:r>
        <w:t>drag</w:t>
      </w:r>
      <w:r>
        <w:t xml:space="preserve"> kunen vermijden</w:t>
      </w:r>
      <w:r>
        <w:t xml:space="preserve"> (3.3</w:t>
      </w:r>
    </w:p>
    <w:p w:rsidR="00FC5AB6" w:rsidRDefault="00FC5AB6" w:rsidP="00FC5AB6">
      <w:r>
        <w:t>Je kunt de keuze van de verzekerde over de hoogte van het eigen risico verklaren (3.3, voorbeeld zorgverzekering?)</w:t>
      </w:r>
    </w:p>
    <w:p w:rsidR="00FC5AB6" w:rsidRDefault="00FC5AB6" w:rsidP="00FC5AB6">
      <w:r>
        <w:t>Je kunt verklaren hoe moreel wangedrag kan leiden tot averechtse selectie. (3.3)</w:t>
      </w:r>
    </w:p>
    <w:p w:rsidR="00FC5AB6" w:rsidRDefault="00FC5AB6" w:rsidP="00FC5AB6">
      <w:r>
        <w:t>Je kunt aantonen of er sprake is van asymmetrische informatie en beschrijven welke partijen daarop inspelen. (3.4)</w:t>
      </w:r>
    </w:p>
    <w:p w:rsidR="00FC5AB6" w:rsidRDefault="00FC5AB6" w:rsidP="00FC5AB6">
      <w:r>
        <w:t>Je kunt aantonen of er sprake is van averechtse selectie en beschrijven op welke wijze partijen daarop inspelen. (3.2 en 3,4)</w:t>
      </w:r>
      <w:bookmarkStart w:id="0" w:name="_GoBack"/>
      <w:bookmarkEnd w:id="0"/>
    </w:p>
    <w:p w:rsidR="00FC5AB6" w:rsidRDefault="00FC5AB6"/>
    <w:sectPr w:rsidR="00FC5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B6"/>
    <w:rsid w:val="0083494D"/>
    <w:rsid w:val="00FC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CCB9"/>
  <w15:chartTrackingRefBased/>
  <w15:docId w15:val="{7220ED50-E30B-456C-91F2-4BF27AB3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Venema, H. | Marne College</dc:creator>
  <cp:keywords/>
  <dc:description/>
  <cp:lastModifiedBy>Venema, H. | Marne College</cp:lastModifiedBy>
  <cp:revision>1</cp:revision>
  <dcterms:created xsi:type="dcterms:W3CDTF">2020-04-10T08:33:00Z</dcterms:created>
  <dcterms:modified xsi:type="dcterms:W3CDTF">2020-04-10T08:40:00Z</dcterms:modified>
</cp:coreProperties>
</file>